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19A3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p w14:paraId="486F5190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p w14:paraId="7198E8DC" w14:textId="77777777" w:rsidR="005C3878" w:rsidRDefault="001E277D">
      <w:pPr>
        <w:rPr>
          <w:rFonts w:ascii="Montserrat" w:eastAsia="Montserrat" w:hAnsi="Montserrat" w:cs="Montserrat"/>
          <w:color w:val="283E42"/>
        </w:rPr>
      </w:pPr>
      <w:r>
        <w:rPr>
          <w:rFonts w:ascii="Montserrat" w:eastAsia="Montserrat" w:hAnsi="Montserrat" w:cs="Montserrat"/>
          <w:color w:val="283E42"/>
        </w:rPr>
        <w:t xml:space="preserve">This document will help when developing a </w:t>
      </w:r>
      <w:r>
        <w:rPr>
          <w:rFonts w:ascii="Montserrat" w:eastAsia="Montserrat" w:hAnsi="Montserrat" w:cs="Montserrat"/>
          <w:i/>
          <w:color w:val="283E42"/>
        </w:rPr>
        <w:t>Project Statement</w:t>
      </w:r>
      <w:r>
        <w:rPr>
          <w:rFonts w:ascii="Montserrat" w:eastAsia="Montserrat" w:hAnsi="Montserrat" w:cs="Montserrat"/>
          <w:b/>
          <w:i/>
          <w:color w:val="283E42"/>
        </w:rPr>
        <w:t xml:space="preserve"> </w:t>
      </w:r>
      <w:r>
        <w:rPr>
          <w:rFonts w:ascii="Montserrat" w:eastAsia="Montserrat" w:hAnsi="Montserrat" w:cs="Montserrat"/>
          <w:color w:val="283E42"/>
        </w:rPr>
        <w:t xml:space="preserve">by asking the project team some questions around the </w:t>
      </w:r>
      <w:r>
        <w:rPr>
          <w:rFonts w:ascii="Montserrat" w:eastAsia="Montserrat" w:hAnsi="Montserrat" w:cs="Montserrat"/>
          <w:b/>
          <w:color w:val="D1C929"/>
        </w:rPr>
        <w:t>why</w:t>
      </w:r>
      <w:r>
        <w:rPr>
          <w:rFonts w:ascii="Montserrat" w:eastAsia="Montserrat" w:hAnsi="Montserrat" w:cs="Montserrat"/>
          <w:color w:val="D1C929"/>
        </w:rPr>
        <w:t>,</w:t>
      </w:r>
      <w:r>
        <w:rPr>
          <w:rFonts w:ascii="Montserrat" w:eastAsia="Montserrat" w:hAnsi="Montserrat" w:cs="Montserrat"/>
          <w:color w:val="283E42"/>
        </w:rPr>
        <w:t xml:space="preserve"> </w:t>
      </w:r>
      <w:r>
        <w:rPr>
          <w:rFonts w:ascii="Montserrat" w:eastAsia="Montserrat" w:hAnsi="Montserrat" w:cs="Montserrat"/>
          <w:b/>
          <w:color w:val="E83656"/>
        </w:rPr>
        <w:t>what</w:t>
      </w:r>
      <w:r>
        <w:rPr>
          <w:rFonts w:ascii="Montserrat" w:eastAsia="Montserrat" w:hAnsi="Montserrat" w:cs="Montserrat"/>
          <w:color w:val="283E42"/>
        </w:rPr>
        <w:t xml:space="preserve">, </w:t>
      </w:r>
      <w:r>
        <w:rPr>
          <w:rFonts w:ascii="Montserrat" w:eastAsia="Montserrat" w:hAnsi="Montserrat" w:cs="Montserrat"/>
          <w:b/>
          <w:color w:val="61D0D4"/>
        </w:rPr>
        <w:t>who</w:t>
      </w:r>
      <w:r>
        <w:rPr>
          <w:rFonts w:ascii="Montserrat" w:eastAsia="Montserrat" w:hAnsi="Montserrat" w:cs="Montserrat"/>
          <w:color w:val="283E42"/>
        </w:rPr>
        <w:t xml:space="preserve">, and </w:t>
      </w:r>
      <w:r>
        <w:rPr>
          <w:rFonts w:ascii="Montserrat" w:eastAsia="Montserrat" w:hAnsi="Montserrat" w:cs="Montserrat"/>
          <w:b/>
          <w:color w:val="D1C929"/>
        </w:rPr>
        <w:t>when</w:t>
      </w:r>
      <w:r>
        <w:rPr>
          <w:rFonts w:ascii="Montserrat" w:eastAsia="Montserrat" w:hAnsi="Montserrat" w:cs="Montserrat"/>
          <w:color w:val="283E42"/>
        </w:rPr>
        <w:t xml:space="preserve"> of the proposed idea.  The team will also need time to discuss the </w:t>
      </w:r>
      <w:r>
        <w:rPr>
          <w:rFonts w:ascii="Montserrat" w:eastAsia="Montserrat" w:hAnsi="Montserrat" w:cs="Montserrat"/>
          <w:b/>
          <w:color w:val="61D0D4"/>
        </w:rPr>
        <w:t>why not</w:t>
      </w:r>
      <w:r>
        <w:rPr>
          <w:rFonts w:ascii="Montserrat" w:eastAsia="Montserrat" w:hAnsi="Montserrat" w:cs="Montserrat"/>
          <w:color w:val="283E42"/>
        </w:rPr>
        <w:t xml:space="preserve"> which can be downloaded on my website using the </w:t>
      </w:r>
      <w:r>
        <w:rPr>
          <w:rFonts w:ascii="Montserrat" w:eastAsia="Montserrat" w:hAnsi="Montserrat" w:cs="Montserrat"/>
          <w:b/>
          <w:i/>
          <w:color w:val="283E42"/>
        </w:rPr>
        <w:t>Risk Assessment Template</w:t>
      </w:r>
      <w:r>
        <w:rPr>
          <w:rFonts w:ascii="Montserrat" w:eastAsia="Montserrat" w:hAnsi="Montserrat" w:cs="Montserrat"/>
          <w:color w:val="283E42"/>
        </w:rPr>
        <w:t xml:space="preserve">. </w:t>
      </w:r>
      <w:proofErr w:type="gramStart"/>
      <w:r>
        <w:rPr>
          <w:rFonts w:ascii="Montserrat" w:eastAsia="Montserrat" w:hAnsi="Montserrat" w:cs="Montserrat"/>
          <w:color w:val="283E42"/>
        </w:rPr>
        <w:t>Both of these</w:t>
      </w:r>
      <w:proofErr w:type="gramEnd"/>
      <w:r>
        <w:rPr>
          <w:rFonts w:ascii="Montserrat" w:eastAsia="Montserrat" w:hAnsi="Montserrat" w:cs="Montserrat"/>
          <w:color w:val="283E42"/>
        </w:rPr>
        <w:t xml:space="preserve"> tools will help provide guidance on whether a project should move into implementation or be </w:t>
      </w:r>
      <w:r>
        <w:rPr>
          <w:rFonts w:ascii="Montserrat" w:eastAsia="Montserrat" w:hAnsi="Montserrat" w:cs="Montserrat"/>
          <w:color w:val="283E42"/>
        </w:rPr>
        <w:t>abandoned for viability issues.</w:t>
      </w:r>
    </w:p>
    <w:p w14:paraId="122A412D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p w14:paraId="7A131B8F" w14:textId="77777777" w:rsidR="005C3878" w:rsidRDefault="001E277D">
      <w:pPr>
        <w:rPr>
          <w:rFonts w:ascii="Montserrat" w:eastAsia="Montserrat" w:hAnsi="Montserrat" w:cs="Montserrat"/>
          <w:color w:val="283E42"/>
        </w:rPr>
      </w:pPr>
      <w:r>
        <w:rPr>
          <w:rFonts w:ascii="Montserrat" w:eastAsia="Montserrat" w:hAnsi="Montserrat" w:cs="Montserrat"/>
          <w:color w:val="283E42"/>
        </w:rPr>
        <w:t xml:space="preserve">To explore an in-depth 5W Tradeoff, please contact us at </w:t>
      </w:r>
      <w:hyperlink r:id="rId6">
        <w:r>
          <w:rPr>
            <w:rFonts w:ascii="Montserrat" w:eastAsia="Montserrat" w:hAnsi="Montserrat" w:cs="Montserrat"/>
            <w:color w:val="1155CC"/>
            <w:u w:val="single"/>
          </w:rPr>
          <w:t>www.alexhimmelconsulting.com</w:t>
        </w:r>
      </w:hyperlink>
      <w:r>
        <w:rPr>
          <w:rFonts w:ascii="Montserrat" w:eastAsia="Montserrat" w:hAnsi="Montserrat" w:cs="Montserrat"/>
          <w:color w:val="283E42"/>
        </w:rPr>
        <w:t xml:space="preserve"> </w:t>
      </w:r>
    </w:p>
    <w:p w14:paraId="4A153057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p w14:paraId="29EC48F5" w14:textId="77777777" w:rsidR="005C3878" w:rsidRDefault="001E277D">
      <w:pPr>
        <w:rPr>
          <w:rFonts w:ascii="Montserrat" w:eastAsia="Montserrat" w:hAnsi="Montserrat" w:cs="Montserrat"/>
          <w:b/>
          <w:color w:val="283E42"/>
        </w:rPr>
      </w:pPr>
      <w:r>
        <w:rPr>
          <w:rFonts w:ascii="Montserrat" w:eastAsia="Montserrat" w:hAnsi="Montserrat" w:cs="Montserrat"/>
          <w:b/>
          <w:color w:val="283E42"/>
        </w:rPr>
        <w:t>________________________________________________________________________________</w:t>
      </w:r>
      <w:r>
        <w:rPr>
          <w:rFonts w:ascii="Montserrat" w:eastAsia="Montserrat" w:hAnsi="Montserrat" w:cs="Montserrat"/>
          <w:b/>
          <w:color w:val="283E42"/>
        </w:rPr>
        <w:t>_____________</w:t>
      </w:r>
    </w:p>
    <w:p w14:paraId="68B7A030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p w14:paraId="678952B0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tbl>
      <w:tblPr>
        <w:tblStyle w:val="a"/>
        <w:tblW w:w="10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6075"/>
      </w:tblGrid>
      <w:tr w:rsidR="005C3878" w14:paraId="4BFC56A4" w14:textId="77777777">
        <w:trPr>
          <w:trHeight w:val="420"/>
        </w:trPr>
        <w:tc>
          <w:tcPr>
            <w:tcW w:w="10230" w:type="dxa"/>
            <w:gridSpan w:val="2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1071" w14:textId="77777777" w:rsidR="005C3878" w:rsidRDefault="001E2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Why?</w:t>
            </w:r>
          </w:p>
          <w:p w14:paraId="2721851C" w14:textId="77777777" w:rsidR="005C3878" w:rsidRDefault="001E2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(Making Your Business Case)</w:t>
            </w:r>
          </w:p>
        </w:tc>
      </w:tr>
      <w:tr w:rsidR="005C3878" w14:paraId="6940F0C8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B8C2" w14:textId="77777777" w:rsidR="005C3878" w:rsidRDefault="001E277D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</w:rPr>
              <w:t>What is the need?  What is the opportunity we're trying to leverage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?</w:t>
            </w:r>
          </w:p>
          <w:p w14:paraId="2680A286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283E42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C36D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283E42"/>
              </w:rPr>
            </w:pPr>
          </w:p>
        </w:tc>
      </w:tr>
      <w:tr w:rsidR="005C3878" w14:paraId="06A35131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0DBB" w14:textId="77777777" w:rsidR="005C3878" w:rsidRDefault="001E2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How does it align with the organization’s mission?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C068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C3878" w14:paraId="5C71266F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7E92" w14:textId="77777777" w:rsidR="005C3878" w:rsidRDefault="001E2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</w:rPr>
              <w:t xml:space="preserve">Is there a market for this new idea? 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829A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C3878" w14:paraId="06C566F4" w14:textId="77777777">
        <w:trPr>
          <w:trHeight w:val="440"/>
        </w:trPr>
        <w:tc>
          <w:tcPr>
            <w:tcW w:w="10230" w:type="dxa"/>
            <w:gridSpan w:val="2"/>
            <w:shd w:val="clear" w:color="auto" w:fill="E836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5E04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What?</w:t>
            </w:r>
          </w:p>
          <w:p w14:paraId="500FBCA8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(Proposing a Solution)</w:t>
            </w:r>
          </w:p>
        </w:tc>
      </w:tr>
      <w:tr w:rsidR="005C3878" w14:paraId="2F8626A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6406" w14:textId="77777777" w:rsidR="005C3878" w:rsidRDefault="001E277D">
            <w:p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What is the overall goal of the project?</w:t>
            </w:r>
          </w:p>
          <w:p w14:paraId="76091BA9" w14:textId="77777777" w:rsidR="005C3878" w:rsidRDefault="005C3878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283E42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084C" w14:textId="77777777" w:rsidR="005C3878" w:rsidRDefault="005C3878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283E42"/>
              </w:rPr>
            </w:pPr>
          </w:p>
        </w:tc>
      </w:tr>
      <w:tr w:rsidR="005C3878" w14:paraId="079BD218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7C61" w14:textId="77777777" w:rsidR="005C3878" w:rsidRDefault="001E277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What is the scope/size being proposed and why?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796B" w14:textId="77777777" w:rsidR="005C3878" w:rsidRDefault="005C3878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C3878" w14:paraId="1865231A" w14:textId="77777777">
        <w:trPr>
          <w:trHeight w:val="420"/>
        </w:trPr>
        <w:tc>
          <w:tcPr>
            <w:tcW w:w="10230" w:type="dxa"/>
            <w:gridSpan w:val="2"/>
            <w:shd w:val="clear" w:color="auto" w:fill="61D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9C7C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Who?</w:t>
            </w:r>
          </w:p>
          <w:p w14:paraId="0D9B42FA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(Convening the Experts)</w:t>
            </w:r>
          </w:p>
        </w:tc>
      </w:tr>
      <w:tr w:rsidR="005C3878" w14:paraId="1A614DE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4B59" w14:textId="77777777" w:rsidR="005C3878" w:rsidRDefault="001E277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Would the organization need to build its internal capacity and how?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8A4B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C3878" w14:paraId="78ADA165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EEB7" w14:textId="77777777" w:rsidR="005C3878" w:rsidRDefault="001E277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Are the right internal experts already on the Project Team?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9AC1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C3878" w14:paraId="16AD0635" w14:textId="77777777">
        <w:trPr>
          <w:trHeight w:val="420"/>
        </w:trPr>
        <w:tc>
          <w:tcPr>
            <w:tcW w:w="10230" w:type="dxa"/>
            <w:gridSpan w:val="2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A43E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lastRenderedPageBreak/>
              <w:t>When?</w:t>
            </w:r>
          </w:p>
          <w:p w14:paraId="314A9E70" w14:textId="77777777" w:rsidR="005C3878" w:rsidRDefault="001E277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</w:rPr>
              <w:t>(Getting the Timing Right)</w:t>
            </w:r>
          </w:p>
        </w:tc>
      </w:tr>
      <w:tr w:rsidR="005C3878" w14:paraId="6B3F27F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8BA" w14:textId="77777777" w:rsidR="005C3878" w:rsidRDefault="001E277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</w:rPr>
              <w:t>What are the significant events or stages to be completed?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1743" w14:textId="77777777" w:rsidR="005C3878" w:rsidRDefault="005C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70EC8179" w14:textId="77777777" w:rsidR="005C3878" w:rsidRDefault="005C3878">
      <w:pPr>
        <w:rPr>
          <w:rFonts w:ascii="Montserrat" w:eastAsia="Montserrat" w:hAnsi="Montserrat" w:cs="Montserrat"/>
          <w:color w:val="283E42"/>
        </w:rPr>
      </w:pPr>
    </w:p>
    <w:sectPr w:rsidR="005C3878">
      <w:headerReference w:type="default" r:id="rId7"/>
      <w:footerReference w:type="default" r:id="rId8"/>
      <w:pgSz w:w="12240" w:h="15840"/>
      <w:pgMar w:top="1440" w:right="990" w:bottom="14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8186" w14:textId="77777777" w:rsidR="001E277D" w:rsidRDefault="001E277D">
      <w:pPr>
        <w:spacing w:line="240" w:lineRule="auto"/>
      </w:pPr>
      <w:r>
        <w:separator/>
      </w:r>
    </w:p>
  </w:endnote>
  <w:endnote w:type="continuationSeparator" w:id="0">
    <w:p w14:paraId="705E8E90" w14:textId="77777777" w:rsidR="001E277D" w:rsidRDefault="001E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598" w14:textId="77777777" w:rsidR="005C3878" w:rsidRDefault="005C3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82DD" w14:textId="77777777" w:rsidR="001E277D" w:rsidRDefault="001E277D">
      <w:pPr>
        <w:spacing w:line="240" w:lineRule="auto"/>
      </w:pPr>
      <w:r>
        <w:separator/>
      </w:r>
    </w:p>
  </w:footnote>
  <w:footnote w:type="continuationSeparator" w:id="0">
    <w:p w14:paraId="1A797EB5" w14:textId="77777777" w:rsidR="001E277D" w:rsidRDefault="001E2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D9E" w14:textId="77777777" w:rsidR="005C3878" w:rsidRDefault="001E277D">
    <w:pPr>
      <w:jc w:val="right"/>
      <w:rPr>
        <w:rFonts w:ascii="Montserrat" w:eastAsia="Montserrat" w:hAnsi="Montserrat" w:cs="Montserrat"/>
        <w:b/>
        <w:sz w:val="36"/>
        <w:szCs w:val="36"/>
      </w:rPr>
    </w:pPr>
    <w:r>
      <w:rPr>
        <w:rFonts w:ascii="Montserrat" w:eastAsia="Montserrat" w:hAnsi="Montserrat" w:cs="Montserrat"/>
        <w:b/>
        <w:sz w:val="36"/>
        <w:szCs w:val="36"/>
      </w:rPr>
      <w:t>Alex Himmel Consulting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AD77D4" wp14:editId="50DAB4FD">
          <wp:simplePos x="0" y="0"/>
          <wp:positionH relativeFrom="column">
            <wp:posOffset>-409574</wp:posOffset>
          </wp:positionH>
          <wp:positionV relativeFrom="paragraph">
            <wp:posOffset>-342899</wp:posOffset>
          </wp:positionV>
          <wp:extent cx="1223963" cy="12239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3BCB9" w14:textId="77777777" w:rsidR="005C3878" w:rsidRDefault="001E277D">
    <w:pPr>
      <w:jc w:val="right"/>
      <w:rPr>
        <w:rFonts w:ascii="Montserrat" w:eastAsia="Montserrat" w:hAnsi="Montserrat" w:cs="Montserrat"/>
        <w:b/>
        <w:sz w:val="36"/>
        <w:szCs w:val="36"/>
      </w:rPr>
    </w:pPr>
    <w:r>
      <w:rPr>
        <w:rFonts w:ascii="Montserrat" w:eastAsia="Montserrat" w:hAnsi="Montserrat" w:cs="Montserrat"/>
        <w:b/>
        <w:sz w:val="36"/>
        <w:szCs w:val="36"/>
      </w:rPr>
      <w:t>5W Tradeoff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78"/>
    <w:rsid w:val="001E277D"/>
    <w:rsid w:val="004B55C9"/>
    <w:rsid w:val="005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1C69E"/>
  <w15:docId w15:val="{472FB129-E413-B449-AEB2-0EE29792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xhimmelconsult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Himmel</cp:lastModifiedBy>
  <cp:revision>2</cp:revision>
  <dcterms:created xsi:type="dcterms:W3CDTF">2022-01-02T14:53:00Z</dcterms:created>
  <dcterms:modified xsi:type="dcterms:W3CDTF">2022-01-02T14:53:00Z</dcterms:modified>
</cp:coreProperties>
</file>